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26" w:rsidRDefault="008D7ED0">
      <w:r>
        <w:t xml:space="preserve">         </w:t>
      </w:r>
    </w:p>
    <w:p w:rsidR="006D3626" w:rsidRDefault="008D7ED0">
      <w:r>
        <w:rPr>
          <w:rFonts w:ascii="Arial" w:hAnsi="Arial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407669</wp:posOffset>
            </wp:positionV>
            <wp:extent cx="1390650" cy="1095375"/>
            <wp:effectExtent l="0" t="0" r="0" b="0"/>
            <wp:wrapThrough wrapText="bothSides" distL="114300" distR="114300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 l="13033" r="13033"/>
                    <a:stretch/>
                  </pic:blipFill>
                  <pic:spPr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3626" w:rsidRDefault="006D3626">
      <w:pPr>
        <w:rPr>
          <w:b/>
          <w:color w:val="1F497D" w:themeColor="text2"/>
          <w:sz w:val="52"/>
        </w:rPr>
      </w:pPr>
    </w:p>
    <w:p w:rsidR="006D3626" w:rsidRDefault="006D3626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6D3626" w:rsidRDefault="006D3626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6D3626" w:rsidRDefault="006D3626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47066C" w:rsidRDefault="0047066C">
      <w:pPr>
        <w:spacing w:after="0" w:line="360" w:lineRule="exact"/>
        <w:jc w:val="center"/>
        <w:rPr>
          <w:rFonts w:ascii="Arial" w:hAnsi="Arial"/>
          <w:b/>
          <w:color w:val="002060"/>
          <w:sz w:val="40"/>
        </w:rPr>
      </w:pPr>
    </w:p>
    <w:p w:rsidR="0047066C" w:rsidRDefault="0047066C" w:rsidP="0047066C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C84015">
        <w:rPr>
          <w:rFonts w:ascii="Arial" w:hAnsi="Arial" w:cs="Arial"/>
          <w:b/>
          <w:sz w:val="28"/>
          <w:szCs w:val="28"/>
        </w:rPr>
        <w:t>ЕДИНЫЙ НАЛОГОВЫЙ</w:t>
      </w:r>
      <w:r>
        <w:rPr>
          <w:rFonts w:ascii="Arial" w:hAnsi="Arial" w:cs="Arial"/>
          <w:b/>
          <w:sz w:val="28"/>
          <w:szCs w:val="28"/>
        </w:rPr>
        <w:t xml:space="preserve"> СЧЕТ: </w:t>
      </w:r>
      <w:r>
        <w:rPr>
          <w:rFonts w:ascii="Arial" w:hAnsi="Arial" w:cs="Arial"/>
          <w:b/>
          <w:sz w:val="28"/>
          <w:szCs w:val="28"/>
        </w:rPr>
        <w:t>ПЛАТИТЬ ПРОЩЕ</w:t>
      </w:r>
    </w:p>
    <w:bookmarkEnd w:id="0"/>
    <w:p w:rsidR="0047066C" w:rsidRPr="00C84015" w:rsidRDefault="0047066C" w:rsidP="0047066C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</w:p>
    <w:p w:rsidR="0047066C" w:rsidRPr="008D1E5D" w:rsidRDefault="0047066C" w:rsidP="0047066C">
      <w:pPr>
        <w:spacing w:after="0" w:line="360" w:lineRule="exact"/>
        <w:ind w:firstLine="709"/>
        <w:jc w:val="both"/>
        <w:outlineLvl w:val="0"/>
        <w:rPr>
          <w:rFonts w:ascii="Arial" w:hAnsi="Arial" w:cs="Arial"/>
          <w:color w:val="000000" w:themeColor="text1"/>
          <w:sz w:val="28"/>
          <w:szCs w:val="28"/>
        </w:rPr>
      </w:pPr>
      <w:r w:rsidRPr="008D1E5D">
        <w:rPr>
          <w:rFonts w:ascii="Arial" w:hAnsi="Arial" w:cs="Arial"/>
          <w:color w:val="000000" w:themeColor="text1"/>
          <w:kern w:val="36"/>
          <w:sz w:val="28"/>
          <w:szCs w:val="28"/>
        </w:rPr>
        <w:t xml:space="preserve">С 01.01.2023 в России внедрён институт Единого налогового счёта. То есть, теперь у налогоплательщиков есть единый срок уплаты налогов (ежемесячно 28-е число), единый срок подачи уведомления в налоговый орган (ежемесячно 25-е число). </w:t>
      </w:r>
    </w:p>
    <w:p w:rsidR="0047066C" w:rsidRPr="008D1E5D" w:rsidRDefault="0047066C" w:rsidP="0047066C">
      <w:pPr>
        <w:spacing w:after="0" w:line="360" w:lineRule="exact"/>
        <w:ind w:firstLine="709"/>
        <w:jc w:val="both"/>
        <w:outlineLvl w:val="0"/>
        <w:rPr>
          <w:rFonts w:ascii="Arial" w:hAnsi="Arial" w:cs="Arial"/>
          <w:color w:val="000000" w:themeColor="text1"/>
          <w:sz w:val="28"/>
          <w:szCs w:val="28"/>
        </w:rPr>
      </w:pPr>
      <w:r w:rsidRPr="008D1E5D">
        <w:rPr>
          <w:rFonts w:ascii="Arial" w:hAnsi="Arial" w:cs="Arial"/>
          <w:color w:val="000000" w:themeColor="text1"/>
          <w:sz w:val="28"/>
          <w:szCs w:val="28"/>
        </w:rPr>
        <w:t xml:space="preserve">С правилами подачи документа можно ознакомиться при помощи специальной </w:t>
      </w:r>
      <w:r w:rsidRPr="008D1E5D">
        <w:rPr>
          <w:rFonts w:ascii="Arial" w:hAnsi="Arial" w:cs="Arial"/>
          <w:b/>
          <w:color w:val="000000" w:themeColor="text1"/>
          <w:sz w:val="28"/>
          <w:szCs w:val="28"/>
        </w:rPr>
        <w:t>брошюры</w:t>
      </w:r>
      <w:r w:rsidRPr="008D1E5D">
        <w:rPr>
          <w:rFonts w:ascii="Arial" w:hAnsi="Arial" w:cs="Arial"/>
          <w:color w:val="FFFFFF" w:themeColor="background1"/>
          <w:sz w:val="28"/>
          <w:szCs w:val="28"/>
        </w:rPr>
        <w:t>.</w:t>
      </w:r>
      <w:r w:rsidRPr="008D1E5D">
        <w:rPr>
          <w:rFonts w:ascii="Arial" w:hAnsi="Arial" w:cs="Arial"/>
          <w:i/>
          <w:color w:val="000000" w:themeColor="text1"/>
          <w:sz w:val="28"/>
          <w:szCs w:val="28"/>
        </w:rPr>
        <w:t>(</w:t>
      </w:r>
      <w:hyperlink r:id="rId9" w:history="1">
        <w:r w:rsidRPr="008D1E5D">
          <w:rPr>
            <w:rFonts w:ascii="Arial" w:eastAsiaTheme="minorHAnsi" w:hAnsi="Arial" w:cs="Arial"/>
            <w:color w:val="0000FF"/>
            <w:sz w:val="28"/>
            <w:szCs w:val="28"/>
            <w:u w:val="single"/>
            <w:lang w:val="en-US" w:eastAsia="en-US"/>
          </w:rPr>
          <w:t>https</w:t>
        </w:r>
        <w:r w:rsidRPr="008D1E5D">
          <w:rPr>
            <w:rFonts w:ascii="Arial" w:eastAsiaTheme="minorHAnsi" w:hAnsi="Arial" w:cs="Arial"/>
            <w:color w:val="0000FF"/>
            <w:sz w:val="28"/>
            <w:szCs w:val="28"/>
            <w:u w:val="single"/>
            <w:lang w:eastAsia="en-US"/>
          </w:rPr>
          <w:t>://</w:t>
        </w:r>
        <w:r w:rsidRPr="008D1E5D">
          <w:rPr>
            <w:rFonts w:ascii="Arial" w:eastAsiaTheme="minorHAnsi" w:hAnsi="Arial" w:cs="Arial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8D1E5D">
          <w:rPr>
            <w:rFonts w:ascii="Arial" w:eastAsiaTheme="minorHAnsi" w:hAnsi="Arial" w:cs="Arial"/>
            <w:color w:val="0000FF"/>
            <w:sz w:val="28"/>
            <w:szCs w:val="28"/>
            <w:u w:val="single"/>
            <w:lang w:eastAsia="en-US"/>
          </w:rPr>
          <w:t>.</w:t>
        </w:r>
        <w:r w:rsidRPr="008D1E5D">
          <w:rPr>
            <w:rFonts w:ascii="Arial" w:eastAsiaTheme="minorHAnsi" w:hAnsi="Arial" w:cs="Arial"/>
            <w:color w:val="0000FF"/>
            <w:sz w:val="28"/>
            <w:szCs w:val="28"/>
            <w:u w:val="single"/>
            <w:lang w:val="en-US" w:eastAsia="en-US"/>
          </w:rPr>
          <w:t>nalog</w:t>
        </w:r>
        <w:r w:rsidRPr="008D1E5D">
          <w:rPr>
            <w:rFonts w:ascii="Arial" w:eastAsiaTheme="minorHAnsi" w:hAnsi="Arial" w:cs="Arial"/>
            <w:color w:val="0000FF"/>
            <w:sz w:val="28"/>
            <w:szCs w:val="28"/>
            <w:u w:val="single"/>
            <w:lang w:eastAsia="en-US"/>
          </w:rPr>
          <w:t>.</w:t>
        </w:r>
        <w:r w:rsidRPr="008D1E5D">
          <w:rPr>
            <w:rFonts w:ascii="Arial" w:eastAsiaTheme="minorHAnsi" w:hAnsi="Arial" w:cs="Arial"/>
            <w:color w:val="0000FF"/>
            <w:sz w:val="28"/>
            <w:szCs w:val="28"/>
            <w:u w:val="single"/>
            <w:lang w:val="en-US" w:eastAsia="en-US"/>
          </w:rPr>
          <w:t>gov</w:t>
        </w:r>
        <w:r w:rsidRPr="008D1E5D">
          <w:rPr>
            <w:rFonts w:ascii="Arial" w:eastAsiaTheme="minorHAnsi" w:hAnsi="Arial" w:cs="Arial"/>
            <w:color w:val="0000FF"/>
            <w:sz w:val="28"/>
            <w:szCs w:val="28"/>
            <w:u w:val="single"/>
            <w:lang w:eastAsia="en-US"/>
          </w:rPr>
          <w:t>.</w:t>
        </w:r>
        <w:r w:rsidRPr="008D1E5D">
          <w:rPr>
            <w:rFonts w:ascii="Arial" w:eastAsiaTheme="minorHAnsi" w:hAnsi="Arial" w:cs="Arial"/>
            <w:color w:val="0000FF"/>
            <w:sz w:val="28"/>
            <w:szCs w:val="28"/>
            <w:u w:val="single"/>
            <w:lang w:val="en-US" w:eastAsia="en-US"/>
          </w:rPr>
          <w:t>ru</w:t>
        </w:r>
        <w:r w:rsidRPr="008D1E5D">
          <w:rPr>
            <w:rFonts w:ascii="Arial" w:eastAsiaTheme="minorHAnsi" w:hAnsi="Arial" w:cs="Arial"/>
            <w:color w:val="0000FF"/>
            <w:sz w:val="28"/>
            <w:szCs w:val="28"/>
            <w:u w:val="single"/>
            <w:lang w:eastAsia="en-US"/>
          </w:rPr>
          <w:t>/</w:t>
        </w:r>
        <w:r w:rsidRPr="008D1E5D">
          <w:rPr>
            <w:rFonts w:ascii="Arial" w:eastAsiaTheme="minorHAnsi" w:hAnsi="Arial" w:cs="Arial"/>
            <w:color w:val="0000FF"/>
            <w:sz w:val="28"/>
            <w:szCs w:val="28"/>
            <w:u w:val="single"/>
            <w:lang w:val="en-US" w:eastAsia="en-US"/>
          </w:rPr>
          <w:t>rn</w:t>
        </w:r>
        <w:r w:rsidRPr="008D1E5D">
          <w:rPr>
            <w:rFonts w:ascii="Arial" w:eastAsiaTheme="minorHAnsi" w:hAnsi="Arial" w:cs="Arial"/>
            <w:color w:val="0000FF"/>
            <w:sz w:val="28"/>
            <w:szCs w:val="28"/>
            <w:u w:val="single"/>
            <w:lang w:eastAsia="en-US"/>
          </w:rPr>
          <w:t>25/</w:t>
        </w:r>
        <w:r w:rsidRPr="008D1E5D">
          <w:rPr>
            <w:rFonts w:ascii="Arial" w:eastAsiaTheme="minorHAnsi" w:hAnsi="Arial" w:cs="Arial"/>
            <w:color w:val="0000FF"/>
            <w:sz w:val="28"/>
            <w:szCs w:val="28"/>
            <w:u w:val="single"/>
            <w:lang w:val="en-US" w:eastAsia="en-US"/>
          </w:rPr>
          <w:t>taxation</w:t>
        </w:r>
        <w:r w:rsidRPr="008D1E5D">
          <w:rPr>
            <w:rFonts w:ascii="Arial" w:eastAsiaTheme="minorHAnsi" w:hAnsi="Arial" w:cs="Arial"/>
            <w:color w:val="0000FF"/>
            <w:sz w:val="28"/>
            <w:szCs w:val="28"/>
            <w:u w:val="single"/>
            <w:lang w:eastAsia="en-US"/>
          </w:rPr>
          <w:t>/</w:t>
        </w:r>
        <w:r w:rsidRPr="008D1E5D">
          <w:rPr>
            <w:rFonts w:ascii="Arial" w:eastAsiaTheme="minorHAnsi" w:hAnsi="Arial" w:cs="Arial"/>
            <w:color w:val="0000FF"/>
            <w:sz w:val="28"/>
            <w:szCs w:val="28"/>
            <w:u w:val="single"/>
            <w:lang w:val="en-US" w:eastAsia="en-US"/>
          </w:rPr>
          <w:t>submission</w:t>
        </w:r>
        <w:r w:rsidRPr="008D1E5D">
          <w:rPr>
            <w:rFonts w:ascii="Arial" w:eastAsiaTheme="minorHAnsi" w:hAnsi="Arial" w:cs="Arial"/>
            <w:color w:val="0000FF"/>
            <w:sz w:val="28"/>
            <w:szCs w:val="28"/>
            <w:u w:val="single"/>
            <w:lang w:eastAsia="en-US"/>
          </w:rPr>
          <w:t>_</w:t>
        </w:r>
        <w:r w:rsidRPr="008D1E5D">
          <w:rPr>
            <w:rFonts w:ascii="Arial" w:eastAsiaTheme="minorHAnsi" w:hAnsi="Arial" w:cs="Arial"/>
            <w:color w:val="0000FF"/>
            <w:sz w:val="28"/>
            <w:szCs w:val="28"/>
            <w:u w:val="single"/>
            <w:lang w:val="en-US" w:eastAsia="en-US"/>
          </w:rPr>
          <w:t>statements</w:t>
        </w:r>
        <w:r w:rsidRPr="008D1E5D">
          <w:rPr>
            <w:rFonts w:ascii="Arial" w:eastAsiaTheme="minorHAnsi" w:hAnsi="Arial" w:cs="Arial"/>
            <w:color w:val="0000FF"/>
            <w:sz w:val="28"/>
            <w:szCs w:val="28"/>
            <w:u w:val="single"/>
            <w:lang w:eastAsia="en-US"/>
          </w:rPr>
          <w:t>/</w:t>
        </w:r>
        <w:r w:rsidRPr="008D1E5D">
          <w:rPr>
            <w:rFonts w:ascii="Arial" w:eastAsiaTheme="minorHAnsi" w:hAnsi="Arial" w:cs="Arial"/>
            <w:color w:val="0000FF"/>
            <w:sz w:val="28"/>
            <w:szCs w:val="28"/>
            <w:u w:val="single"/>
            <w:lang w:val="en-US" w:eastAsia="en-US"/>
          </w:rPr>
          <w:t>rekvizit</w:t>
        </w:r>
        <w:r w:rsidRPr="008D1E5D">
          <w:rPr>
            <w:rFonts w:ascii="Arial" w:eastAsiaTheme="minorHAnsi" w:hAnsi="Arial" w:cs="Arial"/>
            <w:color w:val="0000FF"/>
            <w:sz w:val="28"/>
            <w:szCs w:val="28"/>
            <w:u w:val="single"/>
            <w:lang w:eastAsia="en-US"/>
          </w:rPr>
          <w:t>/</w:t>
        </w:r>
      </w:hyperlink>
      <w:r w:rsidRPr="008D1E5D">
        <w:rPr>
          <w:rFonts w:ascii="Arial" w:hAnsi="Arial" w:cs="Arial"/>
          <w:i/>
          <w:color w:val="000000" w:themeColor="text1"/>
          <w:sz w:val="28"/>
          <w:szCs w:val="28"/>
        </w:rPr>
        <w:t>)</w:t>
      </w:r>
      <w:r w:rsidRPr="008D1E5D">
        <w:rPr>
          <w:rFonts w:ascii="Arial" w:hAnsi="Arial" w:cs="Arial"/>
          <w:color w:val="000000" w:themeColor="text1"/>
          <w:sz w:val="28"/>
          <w:szCs w:val="28"/>
        </w:rPr>
        <w:t xml:space="preserve">, размещённой на официальном сайте ФНС России </w:t>
      </w:r>
      <w:hyperlink r:id="rId10" w:history="1">
        <w:r w:rsidRPr="008D1E5D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www</w:t>
        </w:r>
        <w:r w:rsidRPr="008D1E5D">
          <w:rPr>
            <w:rFonts w:ascii="Arial" w:hAnsi="Arial" w:cs="Arial"/>
            <w:color w:val="0000FF"/>
            <w:sz w:val="28"/>
            <w:szCs w:val="28"/>
            <w:u w:val="single"/>
          </w:rPr>
          <w:t>.</w:t>
        </w:r>
        <w:r w:rsidRPr="008D1E5D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nalog</w:t>
        </w:r>
        <w:r w:rsidRPr="008D1E5D">
          <w:rPr>
            <w:rFonts w:ascii="Arial" w:hAnsi="Arial" w:cs="Arial"/>
            <w:color w:val="0000FF"/>
            <w:sz w:val="28"/>
            <w:szCs w:val="28"/>
            <w:u w:val="single"/>
          </w:rPr>
          <w:t>.</w:t>
        </w:r>
        <w:r w:rsidRPr="008D1E5D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gov</w:t>
        </w:r>
        <w:r w:rsidRPr="008D1E5D">
          <w:rPr>
            <w:rFonts w:ascii="Arial" w:hAnsi="Arial" w:cs="Arial"/>
            <w:color w:val="0000FF"/>
            <w:sz w:val="28"/>
            <w:szCs w:val="28"/>
            <w:u w:val="single"/>
          </w:rPr>
          <w:t>.</w:t>
        </w:r>
        <w:proofErr w:type="spellStart"/>
        <w:r w:rsidRPr="008D1E5D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D1E5D">
        <w:rPr>
          <w:rFonts w:ascii="Arial" w:hAnsi="Arial" w:cs="Arial"/>
          <w:color w:val="000000" w:themeColor="text1"/>
          <w:sz w:val="28"/>
          <w:szCs w:val="28"/>
        </w:rPr>
        <w:t xml:space="preserve"> в разделе «Налогообложение в Российской Федерации». Уведомление содержит данные по плательщику в целом, а именно:</w:t>
      </w:r>
    </w:p>
    <w:p w:rsidR="0047066C" w:rsidRPr="008D1E5D" w:rsidRDefault="0047066C" w:rsidP="0047066C">
      <w:pPr>
        <w:shd w:val="clear" w:color="auto" w:fill="FFFFFF"/>
        <w:spacing w:after="0" w:line="360" w:lineRule="exact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1E5D">
        <w:rPr>
          <w:rFonts w:ascii="Arial" w:hAnsi="Arial" w:cs="Arial"/>
          <w:color w:val="000000" w:themeColor="text1"/>
          <w:sz w:val="28"/>
          <w:szCs w:val="28"/>
        </w:rPr>
        <w:t>- по всем обособленным подразделениям (филиалам) плательщика в разрезе КПП;</w:t>
      </w:r>
    </w:p>
    <w:p w:rsidR="0047066C" w:rsidRPr="008D1E5D" w:rsidRDefault="0047066C" w:rsidP="0047066C">
      <w:pPr>
        <w:shd w:val="clear" w:color="auto" w:fill="FFFFFF"/>
        <w:spacing w:after="0" w:line="360" w:lineRule="exact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1E5D">
        <w:rPr>
          <w:rFonts w:ascii="Arial" w:hAnsi="Arial" w:cs="Arial"/>
          <w:color w:val="000000" w:themeColor="text1"/>
          <w:sz w:val="28"/>
          <w:szCs w:val="28"/>
        </w:rPr>
        <w:t>- КБК обязанностей по налогам, страховым взносам, подлежащих уплате;</w:t>
      </w:r>
    </w:p>
    <w:p w:rsidR="0047066C" w:rsidRPr="008D1E5D" w:rsidRDefault="0047066C" w:rsidP="0047066C">
      <w:pPr>
        <w:shd w:val="clear" w:color="auto" w:fill="FFFFFF"/>
        <w:spacing w:after="0" w:line="360" w:lineRule="exact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1E5D">
        <w:rPr>
          <w:rFonts w:ascii="Arial" w:hAnsi="Arial" w:cs="Arial"/>
          <w:color w:val="000000" w:themeColor="text1"/>
          <w:sz w:val="28"/>
          <w:szCs w:val="28"/>
        </w:rPr>
        <w:t>-</w:t>
      </w:r>
      <w:r>
        <w:rPr>
          <w:rFonts w:ascii="Arial" w:hAnsi="Arial" w:cs="Arial"/>
          <w:color w:val="000000" w:themeColor="text1"/>
          <w:sz w:val="28"/>
          <w:szCs w:val="28"/>
        </w:rPr>
        <w:t> </w:t>
      </w:r>
      <w:r w:rsidRPr="008D1E5D">
        <w:rPr>
          <w:rFonts w:ascii="Arial" w:hAnsi="Arial" w:cs="Arial"/>
          <w:color w:val="000000" w:themeColor="text1"/>
          <w:sz w:val="28"/>
          <w:szCs w:val="28"/>
        </w:rPr>
        <w:t>код</w:t>
      </w:r>
      <w:r>
        <w:rPr>
          <w:rFonts w:ascii="Arial" w:hAnsi="Arial" w:cs="Arial"/>
          <w:color w:val="000000" w:themeColor="text1"/>
          <w:sz w:val="28"/>
          <w:szCs w:val="28"/>
        </w:rPr>
        <w:t> </w:t>
      </w:r>
      <w:r w:rsidRPr="008D1E5D">
        <w:rPr>
          <w:rFonts w:ascii="Arial" w:hAnsi="Arial" w:cs="Arial"/>
          <w:color w:val="000000" w:themeColor="text1"/>
          <w:sz w:val="28"/>
          <w:szCs w:val="28"/>
        </w:rPr>
        <w:t>территории</w:t>
      </w:r>
      <w:r>
        <w:rPr>
          <w:rFonts w:ascii="Arial" w:hAnsi="Arial" w:cs="Arial"/>
          <w:color w:val="000000" w:themeColor="text1"/>
          <w:sz w:val="28"/>
          <w:szCs w:val="28"/>
        </w:rPr>
        <w:t> </w:t>
      </w:r>
      <w:r w:rsidRPr="008D1E5D">
        <w:rPr>
          <w:rFonts w:ascii="Arial" w:hAnsi="Arial" w:cs="Arial"/>
          <w:color w:val="000000" w:themeColor="text1"/>
          <w:sz w:val="28"/>
          <w:szCs w:val="28"/>
        </w:rPr>
        <w:t>муниципального</w:t>
      </w:r>
      <w:r>
        <w:rPr>
          <w:rFonts w:ascii="Arial" w:hAnsi="Arial" w:cs="Arial"/>
          <w:color w:val="000000" w:themeColor="text1"/>
          <w:sz w:val="28"/>
          <w:szCs w:val="28"/>
        </w:rPr>
        <w:t> </w:t>
      </w:r>
      <w:r w:rsidRPr="008D1E5D">
        <w:rPr>
          <w:rFonts w:ascii="Arial" w:hAnsi="Arial" w:cs="Arial"/>
          <w:color w:val="000000" w:themeColor="text1"/>
          <w:sz w:val="28"/>
          <w:szCs w:val="28"/>
        </w:rPr>
        <w:t xml:space="preserve">образования </w:t>
      </w:r>
      <w:r>
        <w:rPr>
          <w:rFonts w:ascii="Arial" w:hAnsi="Arial" w:cs="Arial"/>
          <w:color w:val="000000" w:themeColor="text1"/>
          <w:sz w:val="28"/>
          <w:szCs w:val="28"/>
        </w:rPr>
        <w:t> </w:t>
      </w:r>
      <w:r w:rsidRPr="008D1E5D">
        <w:rPr>
          <w:rFonts w:ascii="Arial" w:hAnsi="Arial" w:cs="Arial"/>
          <w:color w:val="000000" w:themeColor="text1"/>
          <w:sz w:val="28"/>
          <w:szCs w:val="28"/>
        </w:rPr>
        <w:t>бюджетополучателя (ОКТМО);</w:t>
      </w:r>
    </w:p>
    <w:p w:rsidR="0047066C" w:rsidRPr="008D1E5D" w:rsidRDefault="0047066C" w:rsidP="0047066C">
      <w:pPr>
        <w:shd w:val="clear" w:color="auto" w:fill="FFFFFF"/>
        <w:spacing w:after="0" w:line="360" w:lineRule="exact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1E5D">
        <w:rPr>
          <w:rFonts w:ascii="Arial" w:hAnsi="Arial" w:cs="Arial"/>
          <w:color w:val="000000" w:themeColor="text1"/>
          <w:sz w:val="28"/>
          <w:szCs w:val="28"/>
        </w:rPr>
        <w:t>- сумму обязательства;</w:t>
      </w:r>
    </w:p>
    <w:p w:rsidR="0047066C" w:rsidRPr="008D1E5D" w:rsidRDefault="0047066C" w:rsidP="0047066C">
      <w:pPr>
        <w:shd w:val="clear" w:color="auto" w:fill="FFFFFF"/>
        <w:spacing w:after="0" w:line="360" w:lineRule="exact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1E5D">
        <w:rPr>
          <w:rFonts w:ascii="Arial" w:hAnsi="Arial" w:cs="Arial"/>
          <w:color w:val="000000" w:themeColor="text1"/>
          <w:sz w:val="28"/>
          <w:szCs w:val="28"/>
        </w:rPr>
        <w:t>- отчетный (налоговый) период;</w:t>
      </w:r>
    </w:p>
    <w:p w:rsidR="0047066C" w:rsidRPr="008D1E5D" w:rsidRDefault="0047066C" w:rsidP="0047066C">
      <w:pPr>
        <w:shd w:val="clear" w:color="auto" w:fill="FFFFFF"/>
        <w:spacing w:after="0" w:line="360" w:lineRule="exact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1E5D">
        <w:rPr>
          <w:rFonts w:ascii="Arial" w:hAnsi="Arial" w:cs="Arial"/>
          <w:color w:val="000000" w:themeColor="text1"/>
          <w:sz w:val="28"/>
          <w:szCs w:val="28"/>
        </w:rPr>
        <w:t>- месяц (квартал);</w:t>
      </w:r>
    </w:p>
    <w:p w:rsidR="0047066C" w:rsidRPr="008D1E5D" w:rsidRDefault="0047066C" w:rsidP="0047066C">
      <w:pPr>
        <w:shd w:val="clear" w:color="auto" w:fill="FFFFFF"/>
        <w:spacing w:after="0" w:line="360" w:lineRule="exact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1E5D">
        <w:rPr>
          <w:rFonts w:ascii="Arial" w:hAnsi="Arial" w:cs="Arial"/>
          <w:color w:val="000000" w:themeColor="text1"/>
          <w:sz w:val="28"/>
          <w:szCs w:val="28"/>
        </w:rPr>
        <w:t>- отчетный год.</w:t>
      </w:r>
    </w:p>
    <w:p w:rsidR="0047066C" w:rsidRPr="008D1E5D" w:rsidRDefault="0047066C" w:rsidP="0047066C">
      <w:pPr>
        <w:shd w:val="clear" w:color="auto" w:fill="FFFFFF"/>
        <w:spacing w:after="0" w:line="360" w:lineRule="exact"/>
        <w:ind w:firstLine="709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8D1E5D">
        <w:rPr>
          <w:rFonts w:ascii="Arial" w:hAnsi="Arial" w:cs="Arial"/>
          <w:color w:val="000000" w:themeColor="text1"/>
          <w:sz w:val="28"/>
          <w:szCs w:val="28"/>
        </w:rPr>
        <w:t xml:space="preserve">Выбор периода (срока уплаты) обязанности в Уведомлении и отчетный (налоговый) период заполняется на основании данных граф 9, 10, 11, указанных в документе, с которым можно ознакомиться </w:t>
      </w:r>
      <w:r w:rsidRPr="008D1E5D">
        <w:rPr>
          <w:rFonts w:ascii="Arial" w:hAnsi="Arial" w:cs="Arial"/>
          <w:b/>
          <w:color w:val="000000" w:themeColor="text1"/>
          <w:sz w:val="28"/>
          <w:szCs w:val="28"/>
        </w:rPr>
        <w:t>по ссылке</w:t>
      </w:r>
      <w:r w:rsidRPr="008D1E5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D1E5D">
        <w:rPr>
          <w:rFonts w:ascii="Arial" w:hAnsi="Arial" w:cs="Arial"/>
          <w:i/>
          <w:color w:val="000000" w:themeColor="text1"/>
          <w:sz w:val="28"/>
          <w:szCs w:val="28"/>
        </w:rPr>
        <w:t xml:space="preserve">(документ в формате </w:t>
      </w:r>
      <w:proofErr w:type="spellStart"/>
      <w:r w:rsidRPr="008D1E5D">
        <w:rPr>
          <w:rFonts w:ascii="Arial" w:hAnsi="Arial" w:cs="Arial"/>
          <w:i/>
          <w:color w:val="000000" w:themeColor="text1"/>
          <w:sz w:val="28"/>
          <w:szCs w:val="28"/>
          <w:lang w:val="en-US"/>
        </w:rPr>
        <w:t>xsl</w:t>
      </w:r>
      <w:proofErr w:type="spellEnd"/>
      <w:r w:rsidRPr="008D1E5D">
        <w:rPr>
          <w:rFonts w:ascii="Arial" w:hAnsi="Arial" w:cs="Arial"/>
          <w:i/>
          <w:color w:val="000000" w:themeColor="text1"/>
          <w:sz w:val="28"/>
          <w:szCs w:val="28"/>
        </w:rPr>
        <w:t xml:space="preserve"> в приложении)</w:t>
      </w:r>
      <w:r w:rsidRPr="008D1E5D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47066C" w:rsidRPr="008D1E5D" w:rsidRDefault="0047066C" w:rsidP="0047066C">
      <w:pPr>
        <w:shd w:val="clear" w:color="auto" w:fill="FFFFFF"/>
        <w:spacing w:after="0" w:line="360" w:lineRule="exact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1E5D">
        <w:rPr>
          <w:rFonts w:ascii="Arial" w:hAnsi="Arial" w:cs="Arial"/>
          <w:color w:val="000000" w:themeColor="text1"/>
          <w:sz w:val="28"/>
          <w:szCs w:val="28"/>
        </w:rPr>
        <w:t xml:space="preserve">Подать Уведомление налогоплательщик может как на бумажном носителе (особенно в случае уплаты организациями страховых взносов и НДФЛ, численность работников у которых не превышает 10 человек), так и по телекоммуникационным каналам связи, либо через </w:t>
      </w:r>
      <w:r w:rsidRPr="008D1E5D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электронный сервис ФНС России «Личный кабинет налогоплательщика». </w:t>
      </w:r>
    </w:p>
    <w:p w:rsidR="0047066C" w:rsidRPr="008D1E5D" w:rsidRDefault="0047066C" w:rsidP="0047066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8D1E5D">
        <w:rPr>
          <w:rFonts w:ascii="Arial" w:hAnsi="Arial" w:cs="Arial"/>
          <w:color w:val="000000" w:themeColor="text1"/>
          <w:kern w:val="36"/>
          <w:sz w:val="28"/>
          <w:szCs w:val="28"/>
        </w:rPr>
        <w:t xml:space="preserve">Помимо внедрения единого срока уплаты налогов и подачи уведомления, изменились и реквизиты уплаты налогов. Если ранее каждый налог уплачивался отдельным платёжным поручением с указанием реквизитов инспекций, то теперь формируется одно платёжное поручение по единому сроку уплаты на все налоговые обязательства. Ко всему прочему, для удобства налогоплательщиков создан единый казначейский счёт в УФК по Тульской области (получатель – Межрегиональная инспекция Федеральной налоговой службы по управлению долгом). Обращаем внимание: </w:t>
      </w:r>
      <w:r w:rsidRPr="008D1E5D">
        <w:rPr>
          <w:rFonts w:ascii="Arial" w:eastAsiaTheme="minorHAnsi" w:hAnsi="Arial" w:cs="Arial"/>
          <w:sz w:val="28"/>
          <w:szCs w:val="28"/>
          <w:lang w:eastAsia="en-US"/>
        </w:rPr>
        <w:t xml:space="preserve">указанный счёт применяется вне зависимости от места постановки на учёт налогоплательщика и или места нахождения объекта налогообложения. </w:t>
      </w:r>
    </w:p>
    <w:p w:rsidR="0047066C" w:rsidRPr="008D1E5D" w:rsidRDefault="0047066C" w:rsidP="0047066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Theme="minorHAnsi" w:hAnsi="Arial" w:cs="Arial"/>
          <w:i/>
          <w:sz w:val="28"/>
          <w:szCs w:val="28"/>
          <w:lang w:eastAsia="en-US"/>
        </w:rPr>
      </w:pPr>
      <w:r w:rsidRPr="008D1E5D">
        <w:rPr>
          <w:rFonts w:ascii="Arial" w:eastAsiaTheme="minorHAnsi" w:hAnsi="Arial" w:cs="Arial"/>
          <w:sz w:val="28"/>
          <w:szCs w:val="28"/>
          <w:lang w:eastAsia="en-US"/>
        </w:rPr>
        <w:t>С реквизитами для уплаты можно ознакомиться на официальном сайте ФНС России в разделе «Реквизиты для заполнения отчётности»</w:t>
      </w:r>
      <w:r w:rsidRPr="008D1E5D">
        <w:rPr>
          <w:rFonts w:ascii="Arial" w:eastAsiaTheme="minorHAnsi" w:hAnsi="Arial" w:cs="Arial"/>
          <w:i/>
          <w:sz w:val="28"/>
          <w:szCs w:val="28"/>
          <w:lang w:eastAsia="en-US"/>
        </w:rPr>
        <w:t>.</w:t>
      </w:r>
    </w:p>
    <w:p w:rsidR="0047066C" w:rsidRPr="008D1E5D" w:rsidRDefault="0047066C" w:rsidP="0047066C">
      <w:pPr>
        <w:spacing w:after="0" w:line="360" w:lineRule="exact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1E5D">
        <w:rPr>
          <w:rFonts w:ascii="Arial" w:hAnsi="Arial" w:cs="Arial"/>
          <w:color w:val="000000" w:themeColor="text1"/>
          <w:sz w:val="28"/>
          <w:szCs w:val="28"/>
        </w:rPr>
        <w:t xml:space="preserve">К тому же вся необходимая информация, связанная с  внедрением системы ЕНС размещена на </w:t>
      </w:r>
      <w:proofErr w:type="spellStart"/>
      <w:r w:rsidRPr="008D1E5D">
        <w:rPr>
          <w:rFonts w:ascii="Arial" w:hAnsi="Arial" w:cs="Arial"/>
          <w:color w:val="000000" w:themeColor="text1"/>
          <w:sz w:val="28"/>
          <w:szCs w:val="28"/>
        </w:rPr>
        <w:t>промостранице</w:t>
      </w:r>
      <w:proofErr w:type="spellEnd"/>
      <w:r w:rsidRPr="008D1E5D">
        <w:rPr>
          <w:rFonts w:ascii="Arial" w:hAnsi="Arial" w:cs="Arial"/>
          <w:color w:val="000000" w:themeColor="text1"/>
          <w:sz w:val="28"/>
          <w:szCs w:val="28"/>
        </w:rPr>
        <w:t xml:space="preserve"> «Единый налоговый счёт» на официальном сайте Службы (</w:t>
      </w:r>
      <w:hyperlink r:id="rId11" w:history="1">
        <w:r w:rsidRPr="008D1E5D">
          <w:rPr>
            <w:rFonts w:ascii="Arial" w:eastAsiaTheme="minorHAnsi" w:hAnsi="Arial" w:cs="Arial"/>
            <w:color w:val="0000FF"/>
            <w:sz w:val="28"/>
            <w:szCs w:val="28"/>
            <w:u w:val="single"/>
            <w:lang w:eastAsia="en-US"/>
          </w:rPr>
          <w:t>https://www.nalog.gov.ru/rn77/ens/</w:t>
        </w:r>
      </w:hyperlink>
      <w:r w:rsidRPr="008D1E5D">
        <w:rPr>
          <w:rFonts w:ascii="Arial" w:eastAsiaTheme="minorHAnsi" w:hAnsi="Arial" w:cs="Arial"/>
          <w:color w:val="0000FF"/>
          <w:sz w:val="28"/>
          <w:szCs w:val="28"/>
          <w:u w:val="single"/>
          <w:lang w:eastAsia="en-US"/>
        </w:rPr>
        <w:t>)</w:t>
      </w:r>
      <w:r w:rsidRPr="008D1E5D">
        <w:rPr>
          <w:rFonts w:ascii="Arial" w:hAnsi="Arial" w:cs="Arial"/>
          <w:color w:val="000000" w:themeColor="text1"/>
          <w:sz w:val="28"/>
          <w:szCs w:val="28"/>
        </w:rPr>
        <w:t xml:space="preserve">. Информация на </w:t>
      </w:r>
      <w:proofErr w:type="spellStart"/>
      <w:r w:rsidRPr="008D1E5D">
        <w:rPr>
          <w:rFonts w:ascii="Arial" w:hAnsi="Arial" w:cs="Arial"/>
          <w:color w:val="000000" w:themeColor="text1"/>
          <w:sz w:val="28"/>
          <w:szCs w:val="28"/>
        </w:rPr>
        <w:t>промостранице</w:t>
      </w:r>
      <w:proofErr w:type="spellEnd"/>
      <w:r w:rsidRPr="008D1E5D">
        <w:rPr>
          <w:rFonts w:ascii="Arial" w:hAnsi="Arial" w:cs="Arial"/>
          <w:color w:val="000000" w:themeColor="text1"/>
          <w:sz w:val="28"/>
          <w:szCs w:val="28"/>
        </w:rPr>
        <w:t>, по мере поступления изменений, обновляется на ежедневной основе.</w:t>
      </w:r>
    </w:p>
    <w:p w:rsidR="0047066C" w:rsidRPr="008D1E5D" w:rsidRDefault="0047066C" w:rsidP="0047066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8D1E5D">
        <w:rPr>
          <w:rFonts w:ascii="Arial" w:eastAsiaTheme="minorHAnsi" w:hAnsi="Arial" w:cs="Arial"/>
          <w:sz w:val="28"/>
          <w:szCs w:val="28"/>
          <w:lang w:eastAsia="en-US"/>
        </w:rPr>
        <w:t>Для оперативного разъяснения вопросов по внедрению системы ЕНС в налоговых органах Приморского края ежедневно будут проводиться семинары (</w:t>
      </w:r>
      <w:proofErr w:type="spellStart"/>
      <w:r w:rsidRPr="008D1E5D">
        <w:rPr>
          <w:rFonts w:ascii="Arial" w:eastAsiaTheme="minorHAnsi" w:hAnsi="Arial" w:cs="Arial"/>
          <w:sz w:val="28"/>
          <w:szCs w:val="28"/>
          <w:lang w:eastAsia="en-US"/>
        </w:rPr>
        <w:t>вебинары</w:t>
      </w:r>
      <w:proofErr w:type="spellEnd"/>
      <w:r w:rsidRPr="008D1E5D">
        <w:rPr>
          <w:rFonts w:ascii="Arial" w:eastAsiaTheme="minorHAnsi" w:hAnsi="Arial" w:cs="Arial"/>
          <w:sz w:val="28"/>
          <w:szCs w:val="28"/>
          <w:lang w:eastAsia="en-US"/>
        </w:rPr>
        <w:t xml:space="preserve">). С датой и временем проведения мероприятий можно ознакомиться на официальном сайте ФНС России в разделе «Контакты». Также во всех инспекциях организованы телефоны горячей линии по вопросам внедрения ЕНС. С контактами инспекции по месту учёта можно ознакомиться на официальном сайте ФНС России в разделе «Деятельность» (в «шапке» сайта необходимо выбрать код региона: 25-Приморский край). На базе УФНС России по Приморскому краю организован телефон «горячей линии», который работает в круглосуточном режиме (в не приёмные часы идет запись на автоответчик): 8(423) 241-06-31. </w:t>
      </w:r>
    </w:p>
    <w:p w:rsidR="0047066C" w:rsidRPr="008D1E5D" w:rsidRDefault="0047066C" w:rsidP="0047066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8D1E5D">
        <w:rPr>
          <w:rFonts w:ascii="Arial" w:eastAsiaTheme="minorHAnsi" w:hAnsi="Arial" w:cs="Arial"/>
          <w:sz w:val="28"/>
          <w:szCs w:val="28"/>
          <w:lang w:eastAsia="en-US"/>
        </w:rPr>
        <w:t xml:space="preserve">Кроме того, при возникновении разногласий по сальдо ЕНС, налогоплательщиков вправе обратиться в налоговый орган по месту учёта для проведения сверки расчетов. </w:t>
      </w:r>
    </w:p>
    <w:p w:rsidR="0047066C" w:rsidRPr="008D1E5D" w:rsidRDefault="0047066C" w:rsidP="0047066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47066C" w:rsidRPr="008D1E5D" w:rsidRDefault="0047066C" w:rsidP="0047066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8D7ED0" w:rsidRPr="0047066C" w:rsidRDefault="008D7ED0" w:rsidP="0047066C">
      <w:pPr>
        <w:ind w:firstLine="708"/>
        <w:rPr>
          <w:rFonts w:ascii="Arial" w:hAnsi="Arial"/>
          <w:sz w:val="40"/>
        </w:rPr>
      </w:pPr>
    </w:p>
    <w:sectPr w:rsidR="008D7ED0" w:rsidRPr="0047066C">
      <w:footerReference w:type="default" r:id="rId12"/>
      <w:pgSz w:w="11906" w:h="16838"/>
      <w:pgMar w:top="426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C3" w:rsidRDefault="008D7ED0">
      <w:pPr>
        <w:spacing w:after="0" w:line="240" w:lineRule="auto"/>
      </w:pPr>
      <w:r>
        <w:separator/>
      </w:r>
    </w:p>
  </w:endnote>
  <w:endnote w:type="continuationSeparator" w:id="0">
    <w:p w:rsidR="001B2AC3" w:rsidRDefault="008D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26" w:rsidRDefault="008D7ED0">
    <w:pPr>
      <w:pStyle w:val="ac"/>
    </w:pPr>
    <w:r>
      <w:rPr>
        <w:noProof/>
        <w:sz w:val="52"/>
      </w:rPr>
      <w:drawing>
        <wp:inline distT="0" distB="0" distL="0" distR="0" wp14:anchorId="10762256" wp14:editId="1F0FFAD6">
          <wp:extent cx="5940425" cy="518794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5940425" cy="518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C3" w:rsidRDefault="008D7ED0">
      <w:pPr>
        <w:spacing w:after="0" w:line="240" w:lineRule="auto"/>
      </w:pPr>
      <w:r>
        <w:separator/>
      </w:r>
    </w:p>
  </w:footnote>
  <w:footnote w:type="continuationSeparator" w:id="0">
    <w:p w:rsidR="001B2AC3" w:rsidRDefault="008D7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43DF"/>
    <w:multiLevelType w:val="multilevel"/>
    <w:tmpl w:val="240AE89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68D5EF6"/>
    <w:multiLevelType w:val="multilevel"/>
    <w:tmpl w:val="ACFCAA7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26"/>
    <w:rsid w:val="001B2AC3"/>
    <w:rsid w:val="0047066C"/>
    <w:rsid w:val="006D3626"/>
    <w:rsid w:val="007F265F"/>
    <w:rsid w:val="008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мониторинг"/>
    <w:basedOn w:val="a"/>
    <w:link w:val="a4"/>
    <w:qFormat/>
    <w:pPr>
      <w:spacing w:after="0" w:line="360" w:lineRule="exact"/>
      <w:jc w:val="both"/>
    </w:pPr>
    <w:rPr>
      <w:rFonts w:ascii="Times New Roman" w:hAnsi="Times New Roman"/>
      <w:sz w:val="26"/>
    </w:rPr>
  </w:style>
  <w:style w:type="character" w:customStyle="1" w:styleId="a4">
    <w:name w:val="мониторинг"/>
    <w:basedOn w:val="1"/>
    <w:link w:val="a3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Pr>
      <w:color w:val="0000FF" w:themeColor="hyperlink"/>
      <w:u w:val="single"/>
    </w:rPr>
  </w:style>
  <w:style w:type="character" w:styleId="ab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мониторинг Знак"/>
    <w:basedOn w:val="a0"/>
    <w:locked/>
    <w:rsid w:val="008D7ED0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мониторинг"/>
    <w:basedOn w:val="a"/>
    <w:link w:val="a4"/>
    <w:qFormat/>
    <w:pPr>
      <w:spacing w:after="0" w:line="360" w:lineRule="exact"/>
      <w:jc w:val="both"/>
    </w:pPr>
    <w:rPr>
      <w:rFonts w:ascii="Times New Roman" w:hAnsi="Times New Roman"/>
      <w:sz w:val="26"/>
    </w:rPr>
  </w:style>
  <w:style w:type="character" w:customStyle="1" w:styleId="a4">
    <w:name w:val="мониторинг"/>
    <w:basedOn w:val="1"/>
    <w:link w:val="a3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Pr>
      <w:color w:val="0000FF" w:themeColor="hyperlink"/>
      <w:u w:val="single"/>
    </w:rPr>
  </w:style>
  <w:style w:type="character" w:styleId="ab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мониторинг Знак"/>
    <w:basedOn w:val="a0"/>
    <w:locked/>
    <w:rsid w:val="008D7ED0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alog.gov.ru/rn77/en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log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gov.ru/rn25/taxation/submission_statements/rekvizi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Оксана Витальевна</dc:creator>
  <cp:lastModifiedBy>Ким Оксана Витальевна</cp:lastModifiedBy>
  <cp:revision>2</cp:revision>
  <dcterms:created xsi:type="dcterms:W3CDTF">2023-02-14T08:27:00Z</dcterms:created>
  <dcterms:modified xsi:type="dcterms:W3CDTF">2023-02-14T08:27:00Z</dcterms:modified>
</cp:coreProperties>
</file>